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75E31" w14:textId="77777777" w:rsidR="00CA6C00" w:rsidRDefault="00CA6C00" w:rsidP="00421171">
      <w:pPr>
        <w:pStyle w:val="Titel"/>
      </w:pPr>
      <w:bookmarkStart w:id="0" w:name="_GoBack"/>
      <w:bookmarkEnd w:id="0"/>
      <w:r>
        <w:t xml:space="preserve">Sicherheit der </w:t>
      </w:r>
      <w:proofErr w:type="gramStart"/>
      <w:r>
        <w:t>Verarbeitung</w:t>
      </w:r>
      <w:r w:rsidR="00C46510">
        <w:t xml:space="preserve"> </w:t>
      </w:r>
      <w:r w:rsidR="00421171">
        <w:t xml:space="preserve"> -</w:t>
      </w:r>
      <w:proofErr w:type="gramEnd"/>
      <w:r>
        <w:t xml:space="preserve"> DSGVO Art. 32 Abs. 1</w:t>
      </w:r>
      <w:r w:rsidR="00421171">
        <w:t xml:space="preserve"> </w:t>
      </w:r>
    </w:p>
    <w:p w14:paraId="747564E6" w14:textId="77777777" w:rsidR="000E2F17" w:rsidRDefault="00D37209" w:rsidP="001939CC">
      <w:pPr>
        <w:pStyle w:val="Untertitel"/>
      </w:pPr>
      <w:r>
        <w:t>Speichern und B</w:t>
      </w:r>
      <w:r w:rsidR="00421171">
        <w:t>earbeiten von Dateien mit SimpleumSafe für macOS und iOS</w:t>
      </w:r>
    </w:p>
    <w:p w14:paraId="56ACC95C" w14:textId="77777777" w:rsidR="00421171" w:rsidRDefault="00421171"/>
    <w:p w14:paraId="3DB5A75D" w14:textId="77777777" w:rsidR="00421171" w:rsidRDefault="00421171"/>
    <w:p w14:paraId="7CE2658F" w14:textId="77777777" w:rsidR="00421171" w:rsidRDefault="00421171">
      <w:r>
        <w:t>Version: 1.0</w:t>
      </w:r>
    </w:p>
    <w:p w14:paraId="145F29CB" w14:textId="77777777" w:rsidR="00421171" w:rsidRDefault="00C46510">
      <w:r>
        <w:t>Datum: 19</w:t>
      </w:r>
      <w:r w:rsidR="00421171">
        <w:t>.05.2018</w:t>
      </w:r>
    </w:p>
    <w:p w14:paraId="21D31A8D" w14:textId="77777777" w:rsidR="00421171" w:rsidRDefault="00421171"/>
    <w:p w14:paraId="3AAE69D7" w14:textId="77777777" w:rsidR="00D37209" w:rsidRDefault="00D37209" w:rsidP="002531A3">
      <w:pPr>
        <w:rPr>
          <w:color w:val="FF0000"/>
        </w:rPr>
      </w:pPr>
      <w:r>
        <w:rPr>
          <w:color w:val="FF0000"/>
        </w:rPr>
        <w:t>Hinweis</w:t>
      </w:r>
      <w:r w:rsidR="00261735">
        <w:rPr>
          <w:color w:val="FF0000"/>
        </w:rPr>
        <w:t xml:space="preserve">: </w:t>
      </w:r>
      <w:r>
        <w:rPr>
          <w:color w:val="FF0000"/>
        </w:rPr>
        <w:t>Diese Vorlage dient Ihnen</w:t>
      </w:r>
      <w:r w:rsidR="00C46510">
        <w:rPr>
          <w:color w:val="FF0000"/>
        </w:rPr>
        <w:t xml:space="preserve"> dazu,</w:t>
      </w:r>
      <w:r>
        <w:rPr>
          <w:color w:val="FF0000"/>
        </w:rPr>
        <w:t xml:space="preserve"> die technische Umsetzung zu dokumentieren. Für die rechtliche Richtigkeit stehen ausschließlich Sie ein.</w:t>
      </w:r>
      <w:r w:rsidR="00672852">
        <w:rPr>
          <w:color w:val="FF0000"/>
        </w:rPr>
        <w:t xml:space="preserve"> Simpleum Media GmbH kann keinerlei Haftung für die Richtigkeit übernehmen.</w:t>
      </w:r>
    </w:p>
    <w:p w14:paraId="501F360B" w14:textId="77777777" w:rsidR="002531A3" w:rsidRPr="00D37209" w:rsidRDefault="00D37209" w:rsidP="002531A3">
      <w:pPr>
        <w:rPr>
          <w:i/>
        </w:rPr>
      </w:pPr>
      <w:r w:rsidRPr="00D37209">
        <w:rPr>
          <w:i/>
        </w:rPr>
        <w:t>kursiver Text sind Hinweise und können entfernt werden</w:t>
      </w:r>
      <w:r w:rsidR="002531A3" w:rsidRPr="00D37209">
        <w:rPr>
          <w:i/>
        </w:rPr>
        <w:t xml:space="preserve"> </w:t>
      </w:r>
    </w:p>
    <w:p w14:paraId="58693523" w14:textId="77777777" w:rsidR="00421171" w:rsidRDefault="00D37209" w:rsidP="00CA6C00">
      <w:r w:rsidRPr="00672852">
        <w:rPr>
          <w:highlight w:val="yellow"/>
        </w:rPr>
        <w:t>Gelb markierter Text sollte geprüft und ggf. geändert werden.</w:t>
      </w:r>
    </w:p>
    <w:p w14:paraId="57286431" w14:textId="77777777" w:rsidR="00D37209" w:rsidRDefault="00D37209" w:rsidP="00CA6C00"/>
    <w:p w14:paraId="43989BE5" w14:textId="77777777" w:rsidR="00D37209" w:rsidRDefault="00D37209" w:rsidP="00CA6C00"/>
    <w:p w14:paraId="50A16FD7" w14:textId="77777777" w:rsidR="00D37209" w:rsidRPr="00CA6C00" w:rsidRDefault="00D37209" w:rsidP="00CA6C00"/>
    <w:p w14:paraId="5C4C682A" w14:textId="77777777" w:rsidR="002531A3" w:rsidRDefault="00CA6C00" w:rsidP="00D37209">
      <w:pPr>
        <w:pStyle w:val="Untertitel"/>
      </w:pPr>
      <w:r>
        <w:t xml:space="preserve">SimpleumSafe für macOS und iOS ist ein digitaler Datentresor in </w:t>
      </w:r>
      <w:proofErr w:type="gramStart"/>
      <w:r>
        <w:t>dem Dateien</w:t>
      </w:r>
      <w:proofErr w:type="gramEnd"/>
      <w:r>
        <w:t xml:space="preserve"> verschlüsselt gespeichert und bearbeitet werden können. Von Simpleum Media GmbH https://simpleum.com/de/</w:t>
      </w:r>
    </w:p>
    <w:p w14:paraId="7A450406" w14:textId="77777777" w:rsidR="00CA6C00" w:rsidRPr="00CA6C00" w:rsidRDefault="00CA6C00" w:rsidP="00CA6C00"/>
    <w:p w14:paraId="44B8422E" w14:textId="77777777" w:rsidR="003313A5" w:rsidRDefault="00CA6C00" w:rsidP="003313A5">
      <w:pPr>
        <w:pStyle w:val="berschrift1"/>
      </w:pPr>
      <w:proofErr w:type="spellStart"/>
      <w:r w:rsidRPr="00CA6C00">
        <w:t>Pseudonymisierung</w:t>
      </w:r>
      <w:proofErr w:type="spellEnd"/>
      <w:r w:rsidR="003313A5">
        <w:t xml:space="preserve"> </w:t>
      </w:r>
      <w:r w:rsidR="003313A5" w:rsidRPr="003313A5">
        <w:t>(DSGVO Art. 32 Abs. 1a)</w:t>
      </w:r>
    </w:p>
    <w:p w14:paraId="6BCFBD0B" w14:textId="77777777" w:rsidR="003313A5" w:rsidRPr="003313A5" w:rsidRDefault="003313A5" w:rsidP="003313A5">
      <w:r w:rsidRPr="003313A5">
        <w:t>Digitale Daten sind Dateien</w:t>
      </w:r>
      <w:r w:rsidR="00C46510">
        <w:t>,</w:t>
      </w:r>
      <w:r w:rsidRPr="003313A5">
        <w:t xml:space="preserve"> die einen Dateinamen und einen Inhalt haben. Selbst der Dateiname kann oft schon Aufschluss über die Inhalte ermöglichen.</w:t>
      </w:r>
    </w:p>
    <w:p w14:paraId="1B944323" w14:textId="77777777" w:rsidR="003313A5" w:rsidRDefault="003313A5" w:rsidP="00CA6C00"/>
    <w:p w14:paraId="21E05E2C" w14:textId="77777777" w:rsidR="00CA6C00" w:rsidRPr="00643ACA" w:rsidRDefault="00CA6C00" w:rsidP="00CA6C00">
      <w:r>
        <w:t>Die originalen Dateinamen sind bei einem geschlossenen Safe nicht feststellbar und werden durch Zufallszahlen ersetzt.</w:t>
      </w:r>
      <w:r w:rsidR="003313A5">
        <w:t xml:space="preserve"> </w:t>
      </w:r>
      <w:r>
        <w:t>Wird der Safe geöffnet sind die Dateiname</w:t>
      </w:r>
      <w:r w:rsidR="003313A5">
        <w:t>n</w:t>
      </w:r>
      <w:r w:rsidR="00C46510">
        <w:t xml:space="preserve"> im Safe</w:t>
      </w:r>
      <w:r>
        <w:t xml:space="preserve"> im Klartext verfügbar.</w:t>
      </w:r>
    </w:p>
    <w:p w14:paraId="37898A43" w14:textId="77777777" w:rsidR="00CA6C00" w:rsidRDefault="00CA6C00" w:rsidP="00CA6C00"/>
    <w:p w14:paraId="328A02BC" w14:textId="77777777" w:rsidR="003313A5" w:rsidRPr="003313A5" w:rsidRDefault="003313A5" w:rsidP="003313A5">
      <w:pPr>
        <w:pStyle w:val="berschrift1"/>
      </w:pPr>
      <w:r w:rsidRPr="003313A5">
        <w:t>Verschlüsselung</w:t>
      </w:r>
      <w:r>
        <w:t xml:space="preserve"> </w:t>
      </w:r>
      <w:r w:rsidRPr="003313A5">
        <w:t>(DSGVO Art. 32 Abs. 1a)</w:t>
      </w:r>
    </w:p>
    <w:p w14:paraId="7397AA54" w14:textId="77777777" w:rsidR="003313A5" w:rsidRDefault="003313A5" w:rsidP="003313A5">
      <w:pPr>
        <w:rPr>
          <w:rFonts w:eastAsiaTheme="majorEastAsia"/>
        </w:rPr>
      </w:pPr>
      <w:r w:rsidRPr="003313A5">
        <w:t>SimpleumSafe verschlüsselt alle Dateien mit AES-256, einem akzeptierten und bewährten Standard für starke Verschlüsselung.</w:t>
      </w:r>
      <w:r w:rsidRPr="003313A5">
        <w:rPr>
          <w:rFonts w:eastAsiaTheme="majorEastAsia"/>
        </w:rPr>
        <w:t> </w:t>
      </w:r>
      <w:r>
        <w:rPr>
          <w:rFonts w:eastAsiaTheme="majorEastAsia"/>
        </w:rPr>
        <w:t>Der Zugriff auf die Dateien kann nur nach dem Öffnen eines Safes mit einem Passwort erfolgen. Werden Dateien aus SimpleumSafe bearbeitet, so bleiben diese auch während der Bearbeitung verschlüsselt, sofern das bearbeitende Programm keine Kopien der Daten an einen anderen Ort vornimmt.</w:t>
      </w:r>
    </w:p>
    <w:p w14:paraId="1C6E5606" w14:textId="77777777" w:rsidR="003313A5" w:rsidRDefault="003313A5" w:rsidP="003313A5">
      <w:pPr>
        <w:rPr>
          <w:rFonts w:eastAsiaTheme="majorEastAsia"/>
        </w:rPr>
      </w:pPr>
    </w:p>
    <w:p w14:paraId="4FE6E13F" w14:textId="77777777" w:rsidR="003313A5" w:rsidRPr="003313A5" w:rsidRDefault="003313A5" w:rsidP="003313A5">
      <w:pPr>
        <w:pStyle w:val="berschrift1"/>
      </w:pPr>
      <w:r w:rsidRPr="002531A3">
        <w:t>Vertraulichkeit</w:t>
      </w:r>
      <w:r>
        <w:t xml:space="preserve"> (DSGVO Art. 32 Abs. 1b</w:t>
      </w:r>
      <w:r w:rsidRPr="003313A5">
        <w:t>)</w:t>
      </w:r>
    </w:p>
    <w:p w14:paraId="675C0926" w14:textId="77777777" w:rsidR="003313A5" w:rsidRPr="003313A5" w:rsidRDefault="003313A5" w:rsidP="003313A5">
      <w:r w:rsidRPr="003313A5">
        <w:rPr>
          <w:shd w:val="clear" w:color="auto" w:fill="FFFFFF"/>
        </w:rPr>
        <w:t>Ein Zugriff auf die Daten mit SimpleumSafe ist nur mit einem Passwort oder beim iPhone</w:t>
      </w:r>
      <w:r>
        <w:rPr>
          <w:shd w:val="clear" w:color="auto" w:fill="FFFFFF"/>
        </w:rPr>
        <w:t>/iPad</w:t>
      </w:r>
      <w:r w:rsidR="00C46510">
        <w:rPr>
          <w:shd w:val="clear" w:color="auto" w:fill="FFFFFF"/>
        </w:rPr>
        <w:t xml:space="preserve"> mit ggf. biometrischer</w:t>
      </w:r>
      <w:r w:rsidRPr="003313A5">
        <w:rPr>
          <w:shd w:val="clear" w:color="auto" w:fill="FFFFFF"/>
        </w:rPr>
        <w:t xml:space="preserve"> Authentifizierung möglich.</w:t>
      </w:r>
    </w:p>
    <w:p w14:paraId="50D7D9C9" w14:textId="77777777" w:rsidR="003313A5" w:rsidRDefault="003313A5" w:rsidP="003313A5"/>
    <w:p w14:paraId="03CACBD7" w14:textId="77777777" w:rsidR="003313A5" w:rsidRPr="00261735" w:rsidRDefault="003313A5" w:rsidP="003313A5">
      <w:pPr>
        <w:rPr>
          <w:i/>
        </w:rPr>
      </w:pPr>
      <w:r w:rsidRPr="00261735">
        <w:rPr>
          <w:i/>
        </w:rPr>
        <w:t>Folgende Informationen sollten Sie noch ergänzen:</w:t>
      </w:r>
    </w:p>
    <w:p w14:paraId="15FAA617" w14:textId="77777777" w:rsidR="003313A5" w:rsidRDefault="00C46510" w:rsidP="003313A5">
      <w:r>
        <w:rPr>
          <w:highlight w:val="yellow"/>
        </w:rPr>
        <w:t xml:space="preserve">Wer hat Zugriff auf den Mac oder iPhone? </w:t>
      </w:r>
      <w:r w:rsidR="003313A5" w:rsidRPr="00643ACA">
        <w:rPr>
          <w:highlight w:val="yellow"/>
        </w:rPr>
        <w:t xml:space="preserve">Wie ist der </w:t>
      </w:r>
      <w:r>
        <w:rPr>
          <w:highlight w:val="yellow"/>
        </w:rPr>
        <w:t>Raum geschützt?</w:t>
      </w:r>
      <w:r w:rsidR="003313A5" w:rsidRPr="00643ACA">
        <w:rPr>
          <w:highlight w:val="yellow"/>
        </w:rPr>
        <w:t xml:space="preserve"> Bitte erläutern</w:t>
      </w:r>
    </w:p>
    <w:p w14:paraId="4BC26F8F" w14:textId="77777777" w:rsidR="003313A5" w:rsidRPr="003313A5" w:rsidRDefault="003313A5" w:rsidP="003313A5">
      <w:r>
        <w:t>Regeln zum Passwort:</w:t>
      </w:r>
    </w:p>
    <w:p w14:paraId="7D3EAB6B" w14:textId="77777777" w:rsidR="003313A5" w:rsidRDefault="003313A5" w:rsidP="003313A5">
      <w:pPr>
        <w:pStyle w:val="Listenabsatz"/>
        <w:numPr>
          <w:ilvl w:val="0"/>
          <w:numId w:val="5"/>
        </w:numPr>
      </w:pPr>
      <w:r w:rsidRPr="003313A5">
        <w:rPr>
          <w:highlight w:val="yellow"/>
        </w:rPr>
        <w:t>Es wird immer ein Passwort mit der höchsten</w:t>
      </w:r>
      <w:r w:rsidR="00C46510">
        <w:rPr>
          <w:highlight w:val="yellow"/>
        </w:rPr>
        <w:t xml:space="preserve"> Bewertungsqualität 4/4 angelegt</w:t>
      </w:r>
      <w:r w:rsidRPr="003313A5">
        <w:rPr>
          <w:highlight w:val="yellow"/>
        </w:rPr>
        <w:t>.</w:t>
      </w:r>
    </w:p>
    <w:p w14:paraId="68432C58" w14:textId="77777777" w:rsidR="003313A5" w:rsidRDefault="003313A5" w:rsidP="003313A5">
      <w:pPr>
        <w:pStyle w:val="Listenabsatz"/>
        <w:numPr>
          <w:ilvl w:val="0"/>
          <w:numId w:val="5"/>
        </w:numPr>
      </w:pPr>
      <w:r>
        <w:t xml:space="preserve">Das Safe-Passwort wird alle </w:t>
      </w:r>
      <w:r w:rsidRPr="003313A5">
        <w:rPr>
          <w:highlight w:val="yellow"/>
        </w:rPr>
        <w:t>xx</w:t>
      </w:r>
      <w:r>
        <w:t xml:space="preserve"> Tage geändert.</w:t>
      </w:r>
    </w:p>
    <w:p w14:paraId="74090B33" w14:textId="77777777" w:rsidR="003313A5" w:rsidRDefault="003313A5" w:rsidP="003313A5">
      <w:r>
        <w:t>Sicherheit des Safes vor unberechtigtem Zugriff:</w:t>
      </w:r>
    </w:p>
    <w:p w14:paraId="19FF9E90" w14:textId="77777777" w:rsidR="003313A5" w:rsidRDefault="003313A5" w:rsidP="003313A5">
      <w:r>
        <w:t>Der Safe wird im Ruhezustand (Mac) automatisch geschlossen.</w:t>
      </w:r>
    </w:p>
    <w:p w14:paraId="7E72B7AD" w14:textId="77777777" w:rsidR="003313A5" w:rsidRDefault="003313A5" w:rsidP="003313A5">
      <w:r>
        <w:lastRenderedPageBreak/>
        <w:t>Der Safe wird automatisch geschlossen, wenn er ausgeblendet wird.</w:t>
      </w:r>
    </w:p>
    <w:p w14:paraId="11FD5EFD" w14:textId="77777777" w:rsidR="003313A5" w:rsidRDefault="003313A5" w:rsidP="003313A5">
      <w:r>
        <w:t>Der Safe wird bei 5 Minuten Inaktivität geschlossen.</w:t>
      </w:r>
    </w:p>
    <w:p w14:paraId="4031BC31" w14:textId="77777777" w:rsidR="003313A5" w:rsidRDefault="003313A5" w:rsidP="003313A5"/>
    <w:p w14:paraId="4F0D8B0D" w14:textId="77777777" w:rsidR="003313A5" w:rsidRDefault="003313A5" w:rsidP="003313A5">
      <w:r w:rsidRPr="00605C0E">
        <w:rPr>
          <w:highlight w:val="yellow"/>
        </w:rPr>
        <w:t>Bitte prüfen Sie die Einstellungen im Safe, ob er den oben benannten Einstellungen entspricht. Einstellungen &gt; Sicherheit</w:t>
      </w:r>
    </w:p>
    <w:p w14:paraId="559C571A" w14:textId="77777777" w:rsidR="003313A5" w:rsidRDefault="003313A5" w:rsidP="003313A5">
      <w:r>
        <w:rPr>
          <w:noProof/>
        </w:rPr>
        <w:drawing>
          <wp:inline distT="0" distB="0" distL="0" distR="0" wp14:anchorId="3AB87CF6" wp14:editId="529EC8E6">
            <wp:extent cx="3458424" cy="2409376"/>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_Mac_Sicherheitseinstellungen_w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8737" cy="2416561"/>
                    </a:xfrm>
                    <a:prstGeom prst="rect">
                      <a:avLst/>
                    </a:prstGeom>
                  </pic:spPr>
                </pic:pic>
              </a:graphicData>
            </a:graphic>
          </wp:inline>
        </w:drawing>
      </w:r>
    </w:p>
    <w:p w14:paraId="69C65111" w14:textId="77777777" w:rsidR="003313A5" w:rsidRDefault="003313A5" w:rsidP="003313A5"/>
    <w:p w14:paraId="7820E418" w14:textId="77777777" w:rsidR="00FB79A1" w:rsidRPr="00FB79A1" w:rsidRDefault="00FB79A1" w:rsidP="003313A5">
      <w:pPr>
        <w:rPr>
          <w:i/>
        </w:rPr>
      </w:pPr>
      <w:r w:rsidRPr="00FB79A1">
        <w:rPr>
          <w:i/>
        </w:rPr>
        <w:t>Hinweis:</w:t>
      </w:r>
    </w:p>
    <w:p w14:paraId="20DB74A4" w14:textId="77777777" w:rsidR="00FB79A1" w:rsidRDefault="00FB79A1" w:rsidP="00FB79A1">
      <w:pPr>
        <w:rPr>
          <w:i/>
        </w:rPr>
      </w:pPr>
      <w:r w:rsidRPr="00FB79A1">
        <w:rPr>
          <w:i/>
        </w:rPr>
        <w:t>SimpleumSafe ist eine Ein-Personen-Lösung. Der Zugang zu Safe (Passwort) ermöglicht den Zugang zu allen in einem Safe enthaltenen Daten. Werden unterschiedliche Zugriffe benötig, dann werden dazu entsprechend unterschiedliche Safes angelegt. Jeder Safe hat ein eigenständiges und unabhängiges Passwort.</w:t>
      </w:r>
    </w:p>
    <w:p w14:paraId="1E167E3D" w14:textId="77777777" w:rsidR="00600829" w:rsidRDefault="00600829" w:rsidP="00FB79A1"/>
    <w:p w14:paraId="5FF5A8A6" w14:textId="77777777" w:rsidR="00600829" w:rsidRDefault="00600829" w:rsidP="00FB79A1">
      <w:r>
        <w:t>Folgende Personen haben Zugriff auf die Safes:</w:t>
      </w:r>
    </w:p>
    <w:tbl>
      <w:tblPr>
        <w:tblStyle w:val="Rastertabelle1hell"/>
        <w:tblW w:w="0" w:type="auto"/>
        <w:tblLook w:val="04A0" w:firstRow="1" w:lastRow="0" w:firstColumn="1" w:lastColumn="0" w:noHBand="0" w:noVBand="1"/>
      </w:tblPr>
      <w:tblGrid>
        <w:gridCol w:w="1838"/>
        <w:gridCol w:w="5245"/>
        <w:gridCol w:w="1973"/>
      </w:tblGrid>
      <w:tr w:rsidR="00600829" w14:paraId="66824103" w14:textId="77777777" w:rsidTr="00600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E53D4E0" w14:textId="77777777" w:rsidR="00600829" w:rsidRDefault="00600829" w:rsidP="00FB79A1">
            <w:r>
              <w:t>Safe Name</w:t>
            </w:r>
          </w:p>
        </w:tc>
        <w:tc>
          <w:tcPr>
            <w:tcW w:w="5245" w:type="dxa"/>
          </w:tcPr>
          <w:p w14:paraId="211A76C9" w14:textId="77777777" w:rsidR="00600829" w:rsidRDefault="00600829" w:rsidP="00FB79A1">
            <w:pPr>
              <w:cnfStyle w:val="100000000000" w:firstRow="1" w:lastRow="0" w:firstColumn="0" w:lastColumn="0" w:oddVBand="0" w:evenVBand="0" w:oddHBand="0" w:evenHBand="0" w:firstRowFirstColumn="0" w:firstRowLastColumn="0" w:lastRowFirstColumn="0" w:lastRowLastColumn="0"/>
            </w:pPr>
            <w:r>
              <w:t>Zweck</w:t>
            </w:r>
          </w:p>
        </w:tc>
        <w:tc>
          <w:tcPr>
            <w:tcW w:w="1973" w:type="dxa"/>
          </w:tcPr>
          <w:p w14:paraId="0F4BB598" w14:textId="77777777" w:rsidR="00600829" w:rsidRDefault="00600829" w:rsidP="00FB79A1">
            <w:pPr>
              <w:cnfStyle w:val="100000000000" w:firstRow="1" w:lastRow="0" w:firstColumn="0" w:lastColumn="0" w:oddVBand="0" w:evenVBand="0" w:oddHBand="0" w:evenHBand="0" w:firstRowFirstColumn="0" w:firstRowLastColumn="0" w:lastRowFirstColumn="0" w:lastRowLastColumn="0"/>
            </w:pPr>
            <w:r>
              <w:t>Personen</w:t>
            </w:r>
          </w:p>
        </w:tc>
      </w:tr>
      <w:tr w:rsidR="00600829" w14:paraId="0C876438" w14:textId="77777777" w:rsidTr="00600829">
        <w:tc>
          <w:tcPr>
            <w:cnfStyle w:val="001000000000" w:firstRow="0" w:lastRow="0" w:firstColumn="1" w:lastColumn="0" w:oddVBand="0" w:evenVBand="0" w:oddHBand="0" w:evenHBand="0" w:firstRowFirstColumn="0" w:firstRowLastColumn="0" w:lastRowFirstColumn="0" w:lastRowLastColumn="0"/>
            <w:tcW w:w="1838" w:type="dxa"/>
          </w:tcPr>
          <w:p w14:paraId="2E050428" w14:textId="77777777" w:rsidR="00600829" w:rsidRPr="00600829" w:rsidRDefault="00600829" w:rsidP="00FB79A1">
            <w:pPr>
              <w:rPr>
                <w:highlight w:val="yellow"/>
              </w:rPr>
            </w:pPr>
            <w:r w:rsidRPr="00600829">
              <w:rPr>
                <w:highlight w:val="yellow"/>
              </w:rPr>
              <w:t>Patientenakten</w:t>
            </w:r>
          </w:p>
        </w:tc>
        <w:tc>
          <w:tcPr>
            <w:tcW w:w="5245" w:type="dxa"/>
          </w:tcPr>
          <w:p w14:paraId="117D33DF" w14:textId="77777777" w:rsidR="00600829" w:rsidRPr="00600829" w:rsidRDefault="00600829" w:rsidP="00FB79A1">
            <w:pPr>
              <w:cnfStyle w:val="000000000000" w:firstRow="0" w:lastRow="0" w:firstColumn="0" w:lastColumn="0" w:oddVBand="0" w:evenVBand="0" w:oddHBand="0" w:evenHBand="0" w:firstRowFirstColumn="0" w:firstRowLastColumn="0" w:lastRowFirstColumn="0" w:lastRowLastColumn="0"/>
              <w:rPr>
                <w:highlight w:val="yellow"/>
              </w:rPr>
            </w:pPr>
            <w:r w:rsidRPr="00600829">
              <w:rPr>
                <w:highlight w:val="yellow"/>
              </w:rPr>
              <w:t>Unterlagen zu den Patienten (Vorgeschichte, Gesprächsprotokolle, Rechnungen, ..)</w:t>
            </w:r>
          </w:p>
        </w:tc>
        <w:tc>
          <w:tcPr>
            <w:tcW w:w="1973" w:type="dxa"/>
          </w:tcPr>
          <w:p w14:paraId="0B3BB47A" w14:textId="77777777" w:rsidR="00600829" w:rsidRPr="00600829" w:rsidRDefault="00600829" w:rsidP="00FB79A1">
            <w:pPr>
              <w:cnfStyle w:val="000000000000" w:firstRow="0" w:lastRow="0" w:firstColumn="0" w:lastColumn="0" w:oddVBand="0" w:evenVBand="0" w:oddHBand="0" w:evenHBand="0" w:firstRowFirstColumn="0" w:firstRowLastColumn="0" w:lastRowFirstColumn="0" w:lastRowLastColumn="0"/>
              <w:rPr>
                <w:highlight w:val="yellow"/>
              </w:rPr>
            </w:pPr>
            <w:r w:rsidRPr="00600829">
              <w:rPr>
                <w:highlight w:val="yellow"/>
              </w:rPr>
              <w:t>Mustermann</w:t>
            </w:r>
          </w:p>
        </w:tc>
      </w:tr>
      <w:tr w:rsidR="00600829" w14:paraId="58F63B17" w14:textId="77777777" w:rsidTr="00600829">
        <w:tc>
          <w:tcPr>
            <w:cnfStyle w:val="001000000000" w:firstRow="0" w:lastRow="0" w:firstColumn="1" w:lastColumn="0" w:oddVBand="0" w:evenVBand="0" w:oddHBand="0" w:evenHBand="0" w:firstRowFirstColumn="0" w:firstRowLastColumn="0" w:lastRowFirstColumn="0" w:lastRowLastColumn="0"/>
            <w:tcW w:w="1838" w:type="dxa"/>
          </w:tcPr>
          <w:p w14:paraId="411C7F27" w14:textId="77777777" w:rsidR="00600829" w:rsidRPr="00600829" w:rsidRDefault="00600829" w:rsidP="00FB79A1">
            <w:pPr>
              <w:rPr>
                <w:highlight w:val="yellow"/>
              </w:rPr>
            </w:pPr>
            <w:r w:rsidRPr="00600829">
              <w:rPr>
                <w:highlight w:val="yellow"/>
              </w:rPr>
              <w:t>Praxis</w:t>
            </w:r>
          </w:p>
        </w:tc>
        <w:tc>
          <w:tcPr>
            <w:tcW w:w="5245" w:type="dxa"/>
          </w:tcPr>
          <w:p w14:paraId="7D46C797" w14:textId="77777777" w:rsidR="00600829" w:rsidRPr="00600829" w:rsidRDefault="00600829" w:rsidP="00FB79A1">
            <w:pPr>
              <w:cnfStyle w:val="000000000000" w:firstRow="0" w:lastRow="0" w:firstColumn="0" w:lastColumn="0" w:oddVBand="0" w:evenVBand="0" w:oddHBand="0" w:evenHBand="0" w:firstRowFirstColumn="0" w:firstRowLastColumn="0" w:lastRowFirstColumn="0" w:lastRowLastColumn="0"/>
              <w:rPr>
                <w:highlight w:val="yellow"/>
              </w:rPr>
            </w:pPr>
            <w:r w:rsidRPr="00600829">
              <w:rPr>
                <w:highlight w:val="yellow"/>
              </w:rPr>
              <w:t>Unterlagen zu</w:t>
            </w:r>
            <w:r w:rsidR="00532851">
              <w:rPr>
                <w:highlight w:val="yellow"/>
              </w:rPr>
              <w:t>r</w:t>
            </w:r>
            <w:r w:rsidRPr="00600829">
              <w:rPr>
                <w:highlight w:val="yellow"/>
              </w:rPr>
              <w:t xml:space="preserve"> Praxis und Mitarbeitern (Miete, Gehaltsabrechnungen, Versicherungen, ...)</w:t>
            </w:r>
          </w:p>
        </w:tc>
        <w:tc>
          <w:tcPr>
            <w:tcW w:w="1973" w:type="dxa"/>
          </w:tcPr>
          <w:p w14:paraId="1F63F68D" w14:textId="77777777" w:rsidR="00600829" w:rsidRPr="00600829" w:rsidRDefault="00600829" w:rsidP="00FB79A1">
            <w:pPr>
              <w:cnfStyle w:val="000000000000" w:firstRow="0" w:lastRow="0" w:firstColumn="0" w:lastColumn="0" w:oddVBand="0" w:evenVBand="0" w:oddHBand="0" w:evenHBand="0" w:firstRowFirstColumn="0" w:firstRowLastColumn="0" w:lastRowFirstColumn="0" w:lastRowLastColumn="0"/>
              <w:rPr>
                <w:highlight w:val="yellow"/>
              </w:rPr>
            </w:pPr>
            <w:r w:rsidRPr="00600829">
              <w:rPr>
                <w:highlight w:val="yellow"/>
              </w:rPr>
              <w:t>Mustermann</w:t>
            </w:r>
          </w:p>
        </w:tc>
      </w:tr>
    </w:tbl>
    <w:p w14:paraId="7945C036" w14:textId="77777777" w:rsidR="00600829" w:rsidRPr="00600829" w:rsidRDefault="00600829" w:rsidP="00FB79A1"/>
    <w:p w14:paraId="03EBD62D" w14:textId="77777777" w:rsidR="00FB79A1" w:rsidRDefault="00FB79A1" w:rsidP="003313A5"/>
    <w:p w14:paraId="098427E2" w14:textId="77777777" w:rsidR="00FB79A1" w:rsidRDefault="00FB79A1" w:rsidP="00FB79A1">
      <w:pPr>
        <w:pStyle w:val="berschrift1"/>
      </w:pPr>
      <w:r>
        <w:t>Integrität (DSGVO Art. 32 Abs. 1b)</w:t>
      </w:r>
    </w:p>
    <w:p w14:paraId="2DFAD109" w14:textId="77777777" w:rsidR="00FB79A1" w:rsidRDefault="00FB79A1" w:rsidP="00FB79A1">
      <w:r w:rsidRPr="00FB79A1">
        <w:t>Unter Integrität ist hier der Schutz der Daten vor Manipulation und Beschädigung (Hardware-Defekt) zu verstehen.</w:t>
      </w:r>
      <w:r w:rsidRPr="00FB79A1">
        <w:br/>
        <w:t xml:space="preserve">SimpleumSafe bietet einen Integritäts-Check, der alle Daten auf Lesbarkeit und fehlerfreie </w:t>
      </w:r>
      <w:proofErr w:type="spellStart"/>
      <w:r w:rsidRPr="00FB79A1">
        <w:t>Entschlüsselbarkeit</w:t>
      </w:r>
      <w:proofErr w:type="spellEnd"/>
      <w:r w:rsidRPr="00FB79A1">
        <w:t xml:space="preserve"> prüft.</w:t>
      </w:r>
    </w:p>
    <w:p w14:paraId="0A320823" w14:textId="77777777" w:rsidR="00FB79A1" w:rsidRDefault="00FB79A1" w:rsidP="00FB79A1"/>
    <w:p w14:paraId="3C6ECD3B" w14:textId="77777777" w:rsidR="00FB79A1" w:rsidRPr="00FB79A1" w:rsidRDefault="00FB79A1" w:rsidP="00FB79A1">
      <w:r>
        <w:t xml:space="preserve">Es wird </w:t>
      </w:r>
      <w:r w:rsidRPr="00FB79A1">
        <w:rPr>
          <w:highlight w:val="yellow"/>
        </w:rPr>
        <w:t>monatlich</w:t>
      </w:r>
      <w:r>
        <w:t xml:space="preserve"> manuell eine Integritäts-Prüfung durchgeführt.</w:t>
      </w:r>
    </w:p>
    <w:p w14:paraId="01C411DA" w14:textId="77777777" w:rsidR="00FB79A1" w:rsidRPr="00FB79A1" w:rsidRDefault="00FB79A1" w:rsidP="00FB79A1">
      <w:pPr>
        <w:pStyle w:val="berschrift1"/>
      </w:pPr>
      <w:r w:rsidRPr="00FB79A1">
        <w:t>Verfügbarkeit, Wiederherstellung nach technischem Zwischenfall (DSGVO Art. 32 Abs. 1b,</w:t>
      </w:r>
      <w:r>
        <w:t xml:space="preserve"> </w:t>
      </w:r>
      <w:r w:rsidRPr="00FB79A1">
        <w:t>c)</w:t>
      </w:r>
    </w:p>
    <w:p w14:paraId="59ED7B43" w14:textId="77777777" w:rsidR="00FB79A1" w:rsidRDefault="00FB79A1" w:rsidP="00FB79A1">
      <w:r w:rsidRPr="00FB79A1">
        <w:rPr>
          <w:i/>
        </w:rPr>
        <w:t xml:space="preserve">Sie können einen Safe, der mit SimpleumSafe erstellt wurde, mit Apple Time </w:t>
      </w:r>
      <w:proofErr w:type="spellStart"/>
      <w:r w:rsidRPr="00FB79A1">
        <w:rPr>
          <w:i/>
        </w:rPr>
        <w:t>Machine</w:t>
      </w:r>
      <w:proofErr w:type="spellEnd"/>
      <w:r w:rsidRPr="00FB79A1">
        <w:rPr>
          <w:i/>
        </w:rPr>
        <w:t xml:space="preserve"> oder einer anderen Sicherungslösung verschlüsselt sichern. Darüber hinaus besitzt SimpleumSafe selbst auch eine eigene Datensicherungs-Lösung die auch eine verschlüsselte Sicherung ermöglicht.</w:t>
      </w:r>
      <w:r w:rsidRPr="00FB79A1">
        <w:rPr>
          <w:i/>
        </w:rPr>
        <w:br/>
      </w:r>
      <w:r w:rsidRPr="00FB79A1">
        <w:rPr>
          <w:i/>
        </w:rPr>
        <w:lastRenderedPageBreak/>
        <w:t>Somit ist auch Ihre Datensicherung verschlüsselt.</w:t>
      </w:r>
      <w:r w:rsidRPr="00FB79A1">
        <w:br/>
      </w:r>
    </w:p>
    <w:p w14:paraId="069E937C" w14:textId="77777777" w:rsidR="00FB79A1" w:rsidRDefault="00FB79A1" w:rsidP="00FB79A1">
      <w:r>
        <w:t xml:space="preserve">Es wird eine </w:t>
      </w:r>
      <w:r w:rsidRPr="00FB79A1">
        <w:rPr>
          <w:highlight w:val="yellow"/>
        </w:rPr>
        <w:t>tägliche</w:t>
      </w:r>
      <w:r>
        <w:t xml:space="preserve"> Sicherung der Safes mit </w:t>
      </w:r>
      <w:r w:rsidRPr="00FB79A1">
        <w:rPr>
          <w:highlight w:val="yellow"/>
        </w:rPr>
        <w:t>SimpleumSafe Datensicherung</w:t>
      </w:r>
      <w:r>
        <w:t xml:space="preserve"> durchgeführt.</w:t>
      </w:r>
    </w:p>
    <w:p w14:paraId="0C8CB3DF" w14:textId="77777777" w:rsidR="00FB79A1" w:rsidRDefault="00FB79A1" w:rsidP="00FB79A1"/>
    <w:p w14:paraId="0CDD31DB" w14:textId="77777777" w:rsidR="00FB79A1" w:rsidRDefault="00FB79A1" w:rsidP="00FB79A1">
      <w:r>
        <w:t xml:space="preserve">Bei jedem neuen Safe wird eine Datensicherung und Wiederherstellung einmal geübt. Diese Übung wird einmal </w:t>
      </w:r>
      <w:r w:rsidRPr="00FB79A1">
        <w:rPr>
          <w:highlight w:val="yellow"/>
        </w:rPr>
        <w:t>pro Jahr</w:t>
      </w:r>
      <w:r>
        <w:t xml:space="preserve"> mit den aktuellen Daten wiederholt.</w:t>
      </w:r>
    </w:p>
    <w:p w14:paraId="1CCE48BF" w14:textId="77777777" w:rsidR="00FB79A1" w:rsidRDefault="00FB79A1" w:rsidP="00FB79A1"/>
    <w:p w14:paraId="30C984FB" w14:textId="77777777" w:rsidR="00FB79A1" w:rsidRPr="00FB79A1" w:rsidRDefault="00FB79A1" w:rsidP="00FB79A1">
      <w:pPr>
        <w:rPr>
          <w:i/>
        </w:rPr>
      </w:pPr>
      <w:r w:rsidRPr="00FB79A1">
        <w:rPr>
          <w:i/>
        </w:rPr>
        <w:t>Sofern möglich:</w:t>
      </w:r>
    </w:p>
    <w:p w14:paraId="3DFF5080" w14:textId="77777777" w:rsidR="00FB79A1" w:rsidRDefault="00FB79A1" w:rsidP="00FB79A1">
      <w:r>
        <w:t>Die Wiederherstellung</w:t>
      </w:r>
      <w:r w:rsidR="00600829">
        <w:t>sübung</w:t>
      </w:r>
      <w:r>
        <w:t xml:space="preserve"> wird auf einem anderen Mac durchgeführt</w:t>
      </w:r>
      <w:r w:rsidR="00600829">
        <w:t>.</w:t>
      </w:r>
    </w:p>
    <w:p w14:paraId="06C004A3" w14:textId="77777777" w:rsidR="00FB79A1" w:rsidRDefault="00FB79A1" w:rsidP="00FB79A1"/>
    <w:p w14:paraId="0F7E954B" w14:textId="77777777" w:rsidR="00FB79A1" w:rsidRPr="00FB79A1" w:rsidRDefault="00FB79A1" w:rsidP="00FB79A1">
      <w:pPr>
        <w:rPr>
          <w:i/>
        </w:rPr>
      </w:pPr>
      <w:r w:rsidRPr="00FB79A1">
        <w:rPr>
          <w:i/>
        </w:rPr>
        <w:t>Für den Fall, dass Sie Ihr Passwort vergessen haben und eigentlich kein Zugriff mehr auf die Daten möglich i</w:t>
      </w:r>
      <w:r w:rsidR="00C46510">
        <w:rPr>
          <w:i/>
        </w:rPr>
        <w:t>st, können Sie ein</w:t>
      </w:r>
      <w:r>
        <w:rPr>
          <w:i/>
        </w:rPr>
        <w:t xml:space="preserve"> sogenanntes</w:t>
      </w:r>
      <w:r w:rsidRPr="00FB79A1">
        <w:rPr>
          <w:i/>
        </w:rPr>
        <w:t xml:space="preserve"> Wiederherstellungs</w:t>
      </w:r>
      <w:r>
        <w:rPr>
          <w:i/>
        </w:rPr>
        <w:t>passwort</w:t>
      </w:r>
      <w:r w:rsidRPr="00FB79A1">
        <w:rPr>
          <w:i/>
        </w:rPr>
        <w:t xml:space="preserve"> zum Zurücksetzen Ihres Passwo</w:t>
      </w:r>
      <w:r w:rsidR="00C46510">
        <w:rPr>
          <w:i/>
        </w:rPr>
        <w:t>rtes verwenden, sofern sie ein solches</w:t>
      </w:r>
      <w:r w:rsidRPr="00FB79A1">
        <w:rPr>
          <w:i/>
        </w:rPr>
        <w:t xml:space="preserve"> Wiederherstellung</w:t>
      </w:r>
      <w:r>
        <w:rPr>
          <w:i/>
        </w:rPr>
        <w:t>spasswort</w:t>
      </w:r>
      <w:r w:rsidRPr="00FB79A1">
        <w:rPr>
          <w:i/>
        </w:rPr>
        <w:t xml:space="preserve"> zuvor erstellt haben.</w:t>
      </w:r>
    </w:p>
    <w:p w14:paraId="06321AF1" w14:textId="77777777" w:rsidR="00FB79A1" w:rsidRDefault="00FB79A1" w:rsidP="003313A5"/>
    <w:p w14:paraId="4B4047F9" w14:textId="77777777" w:rsidR="00FB79A1" w:rsidRDefault="00FB79A1" w:rsidP="003313A5">
      <w:r>
        <w:t>Für jeden Safe wird ein Wiederherstellungspasswort erstellt. Dieser Wiederherstellungsschlüssel wird ausgedruckt und an folgendem Ort sicher verwahrt:</w:t>
      </w:r>
    </w:p>
    <w:p w14:paraId="7C15ECAD" w14:textId="77777777" w:rsidR="00FB79A1" w:rsidRDefault="00FB79A1" w:rsidP="003313A5">
      <w:r w:rsidRPr="00FB79A1">
        <w:rPr>
          <w:highlight w:val="yellow"/>
        </w:rPr>
        <w:t>Ort des Wiederherstellungspasswortes (Ausdruck)</w:t>
      </w:r>
    </w:p>
    <w:p w14:paraId="7025A527" w14:textId="77777777" w:rsidR="00FB79A1" w:rsidRDefault="00FB79A1" w:rsidP="003313A5"/>
    <w:p w14:paraId="6F3DB031" w14:textId="77777777" w:rsidR="002531A3" w:rsidRDefault="002531A3" w:rsidP="001939CC"/>
    <w:p w14:paraId="2C9D3EB7" w14:textId="77777777" w:rsidR="001939CC" w:rsidRDefault="001939CC" w:rsidP="001939CC">
      <w:pPr>
        <w:pStyle w:val="berschrift1"/>
      </w:pPr>
      <w:r>
        <w:t xml:space="preserve">Sonstiges </w:t>
      </w:r>
      <w:r w:rsidRPr="001939CC">
        <w:rPr>
          <w:highlight w:val="yellow"/>
        </w:rPr>
        <w:t>(Empfehlungen)</w:t>
      </w:r>
    </w:p>
    <w:p w14:paraId="277BB026" w14:textId="77777777" w:rsidR="001939CC" w:rsidRPr="001939CC" w:rsidRDefault="001939CC" w:rsidP="001939CC">
      <w:pPr>
        <w:rPr>
          <w:highlight w:val="yellow"/>
        </w:rPr>
      </w:pPr>
      <w:r w:rsidRPr="001939CC">
        <w:rPr>
          <w:highlight w:val="yellow"/>
        </w:rPr>
        <w:t>Sollen personenbezogene Dateien in der Cloud gespeichert werden und/oder mit einem iPhone oder iPad synchronisiert werden, dann müssen diese in SimpleumSafe gespeichert werden und es wird die Synchronisation von SimpleumSafe verwendet.</w:t>
      </w:r>
    </w:p>
    <w:p w14:paraId="4F216816" w14:textId="77777777" w:rsidR="001939CC" w:rsidRPr="001939CC" w:rsidRDefault="001939CC" w:rsidP="001939CC">
      <w:pPr>
        <w:rPr>
          <w:highlight w:val="yellow"/>
        </w:rPr>
      </w:pPr>
    </w:p>
    <w:p w14:paraId="4FA2FC5E" w14:textId="77777777" w:rsidR="001939CC" w:rsidRDefault="001939CC" w:rsidP="001939CC">
      <w:r w:rsidRPr="001939CC">
        <w:rPr>
          <w:highlight w:val="yellow"/>
        </w:rPr>
        <w:t xml:space="preserve">Müssen Fotos mit personenbezogenen Daten angefertigt werden, dann wird SimpleumSafe auf iPhone oder </w:t>
      </w:r>
      <w:r w:rsidR="00C46510">
        <w:rPr>
          <w:highlight w:val="yellow"/>
        </w:rPr>
        <w:t>iPad verwendet und die Fotos werden im</w:t>
      </w:r>
      <w:r w:rsidRPr="001939CC">
        <w:rPr>
          <w:highlight w:val="yellow"/>
        </w:rPr>
        <w:t xml:space="preserve"> SimpleumSa</w:t>
      </w:r>
      <w:r w:rsidR="00C46510">
        <w:rPr>
          <w:highlight w:val="yellow"/>
        </w:rPr>
        <w:t>fe direkt verschlüsselt</w:t>
      </w:r>
      <w:r w:rsidRPr="001939CC">
        <w:rPr>
          <w:highlight w:val="yellow"/>
        </w:rPr>
        <w:t>.</w:t>
      </w:r>
    </w:p>
    <w:sectPr w:rsidR="001939CC" w:rsidSect="00A4035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05C"/>
    <w:multiLevelType w:val="hybridMultilevel"/>
    <w:tmpl w:val="B89CCA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807E33"/>
    <w:multiLevelType w:val="multilevel"/>
    <w:tmpl w:val="7F242F5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4FCA3FE2"/>
    <w:multiLevelType w:val="multilevel"/>
    <w:tmpl w:val="054A2D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816170E"/>
    <w:multiLevelType w:val="hybridMultilevel"/>
    <w:tmpl w:val="78141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181FB9"/>
    <w:multiLevelType w:val="multilevel"/>
    <w:tmpl w:val="054A2D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171"/>
    <w:rsid w:val="000E2F17"/>
    <w:rsid w:val="001939CC"/>
    <w:rsid w:val="001D26A7"/>
    <w:rsid w:val="002531A3"/>
    <w:rsid w:val="00261735"/>
    <w:rsid w:val="003313A5"/>
    <w:rsid w:val="00421171"/>
    <w:rsid w:val="00532851"/>
    <w:rsid w:val="00600829"/>
    <w:rsid w:val="00605C0E"/>
    <w:rsid w:val="00643ACA"/>
    <w:rsid w:val="00672852"/>
    <w:rsid w:val="00712B53"/>
    <w:rsid w:val="00743F88"/>
    <w:rsid w:val="00A40350"/>
    <w:rsid w:val="00AE1596"/>
    <w:rsid w:val="00C46510"/>
    <w:rsid w:val="00CA6C00"/>
    <w:rsid w:val="00D26B7D"/>
    <w:rsid w:val="00D37209"/>
    <w:rsid w:val="00E96D90"/>
    <w:rsid w:val="00FB7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71F430B"/>
  <w14:defaultImageDpi w14:val="32767"/>
  <w15:chartTrackingRefBased/>
  <w15:docId w15:val="{E887DFFB-1D87-E546-BB77-F94D0FEE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79A1"/>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2531A3"/>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531A3"/>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712B53"/>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712B53"/>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12B53"/>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12B53"/>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12B53"/>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12B5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12B53"/>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A6C00"/>
    <w:pPr>
      <w:contextualSpacing/>
    </w:pPr>
    <w:rPr>
      <w:rFonts w:asciiTheme="majorHAnsi" w:eastAsiaTheme="majorEastAsia" w:hAnsiTheme="majorHAnsi" w:cstheme="majorBidi"/>
      <w:spacing w:val="-10"/>
      <w:kern w:val="28"/>
      <w:sz w:val="44"/>
      <w:szCs w:val="56"/>
    </w:rPr>
  </w:style>
  <w:style w:type="character" w:customStyle="1" w:styleId="TitelZchn">
    <w:name w:val="Titel Zchn"/>
    <w:basedOn w:val="Absatz-Standardschriftart"/>
    <w:link w:val="Titel"/>
    <w:uiPriority w:val="10"/>
    <w:rsid w:val="00CA6C00"/>
    <w:rPr>
      <w:rFonts w:asciiTheme="majorHAnsi" w:eastAsiaTheme="majorEastAsia" w:hAnsiTheme="majorHAnsi" w:cstheme="majorBidi"/>
      <w:spacing w:val="-10"/>
      <w:kern w:val="28"/>
      <w:sz w:val="44"/>
      <w:szCs w:val="56"/>
    </w:rPr>
  </w:style>
  <w:style w:type="paragraph" w:styleId="Listenabsatz">
    <w:name w:val="List Paragraph"/>
    <w:basedOn w:val="Standard"/>
    <w:uiPriority w:val="34"/>
    <w:qFormat/>
    <w:rsid w:val="002531A3"/>
    <w:pPr>
      <w:spacing w:after="160" w:line="259" w:lineRule="auto"/>
      <w:ind w:left="720"/>
      <w:contextualSpacing/>
    </w:pPr>
    <w:rPr>
      <w:sz w:val="22"/>
      <w:szCs w:val="22"/>
    </w:rPr>
  </w:style>
  <w:style w:type="character" w:customStyle="1" w:styleId="berschrift1Zchn">
    <w:name w:val="Überschrift 1 Zchn"/>
    <w:basedOn w:val="Absatz-Standardschriftart"/>
    <w:link w:val="berschrift1"/>
    <w:uiPriority w:val="9"/>
    <w:rsid w:val="002531A3"/>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2531A3"/>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712B53"/>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sid w:val="00712B53"/>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12B53"/>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12B53"/>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12B53"/>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12B5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12B53"/>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Absatz-Standardschriftart"/>
    <w:rsid w:val="003313A5"/>
  </w:style>
  <w:style w:type="paragraph" w:styleId="StandardWeb">
    <w:name w:val="Normal (Web)"/>
    <w:basedOn w:val="Standard"/>
    <w:uiPriority w:val="99"/>
    <w:semiHidden/>
    <w:unhideWhenUsed/>
    <w:rsid w:val="00FB79A1"/>
    <w:pPr>
      <w:spacing w:before="100" w:beforeAutospacing="1" w:after="100" w:afterAutospacing="1"/>
    </w:pPr>
  </w:style>
  <w:style w:type="paragraph" w:styleId="Untertitel">
    <w:name w:val="Subtitle"/>
    <w:basedOn w:val="Standard"/>
    <w:next w:val="Standard"/>
    <w:link w:val="UntertitelZchn"/>
    <w:uiPriority w:val="11"/>
    <w:qFormat/>
    <w:rsid w:val="001939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939CC"/>
    <w:rPr>
      <w:rFonts w:eastAsiaTheme="minorEastAsia"/>
      <w:color w:val="5A5A5A" w:themeColor="text1" w:themeTint="A5"/>
      <w:spacing w:val="15"/>
      <w:sz w:val="22"/>
      <w:szCs w:val="22"/>
      <w:lang w:eastAsia="de-DE"/>
    </w:rPr>
  </w:style>
  <w:style w:type="table" w:styleId="Tabellenraster">
    <w:name w:val="Table Grid"/>
    <w:basedOn w:val="NormaleTabelle"/>
    <w:uiPriority w:val="39"/>
    <w:rsid w:val="00600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uiPriority w:val="45"/>
    <w:rsid w:val="0060082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le1hell">
    <w:name w:val="Grid Table 1 Light"/>
    <w:basedOn w:val="NormaleTabelle"/>
    <w:uiPriority w:val="46"/>
    <w:rsid w:val="0060082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01751">
      <w:bodyDiv w:val="1"/>
      <w:marLeft w:val="0"/>
      <w:marRight w:val="0"/>
      <w:marTop w:val="0"/>
      <w:marBottom w:val="0"/>
      <w:divBdr>
        <w:top w:val="none" w:sz="0" w:space="0" w:color="auto"/>
        <w:left w:val="none" w:sz="0" w:space="0" w:color="auto"/>
        <w:bottom w:val="none" w:sz="0" w:space="0" w:color="auto"/>
        <w:right w:val="none" w:sz="0" w:space="0" w:color="auto"/>
      </w:divBdr>
    </w:div>
    <w:div w:id="1243834622">
      <w:bodyDiv w:val="1"/>
      <w:marLeft w:val="0"/>
      <w:marRight w:val="0"/>
      <w:marTop w:val="0"/>
      <w:marBottom w:val="0"/>
      <w:divBdr>
        <w:top w:val="none" w:sz="0" w:space="0" w:color="auto"/>
        <w:left w:val="none" w:sz="0" w:space="0" w:color="auto"/>
        <w:bottom w:val="none" w:sz="0" w:space="0" w:color="auto"/>
        <w:right w:val="none" w:sz="0" w:space="0" w:color="auto"/>
      </w:divBdr>
    </w:div>
    <w:div w:id="1452213036">
      <w:bodyDiv w:val="1"/>
      <w:marLeft w:val="0"/>
      <w:marRight w:val="0"/>
      <w:marTop w:val="0"/>
      <w:marBottom w:val="0"/>
      <w:divBdr>
        <w:top w:val="none" w:sz="0" w:space="0" w:color="auto"/>
        <w:left w:val="none" w:sz="0" w:space="0" w:color="auto"/>
        <w:bottom w:val="none" w:sz="0" w:space="0" w:color="auto"/>
        <w:right w:val="none" w:sz="0" w:space="0" w:color="auto"/>
      </w:divBdr>
    </w:div>
    <w:div w:id="1558316439">
      <w:bodyDiv w:val="1"/>
      <w:marLeft w:val="0"/>
      <w:marRight w:val="0"/>
      <w:marTop w:val="0"/>
      <w:marBottom w:val="0"/>
      <w:divBdr>
        <w:top w:val="none" w:sz="0" w:space="0" w:color="auto"/>
        <w:left w:val="none" w:sz="0" w:space="0" w:color="auto"/>
        <w:bottom w:val="none" w:sz="0" w:space="0" w:color="auto"/>
        <w:right w:val="none" w:sz="0" w:space="0" w:color="auto"/>
      </w:divBdr>
    </w:div>
    <w:div w:id="1627468635">
      <w:bodyDiv w:val="1"/>
      <w:marLeft w:val="0"/>
      <w:marRight w:val="0"/>
      <w:marTop w:val="0"/>
      <w:marBottom w:val="0"/>
      <w:divBdr>
        <w:top w:val="none" w:sz="0" w:space="0" w:color="auto"/>
        <w:left w:val="none" w:sz="0" w:space="0" w:color="auto"/>
        <w:bottom w:val="none" w:sz="0" w:space="0" w:color="auto"/>
        <w:right w:val="none" w:sz="0" w:space="0" w:color="auto"/>
      </w:divBdr>
    </w:div>
    <w:div w:id="18943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4267</Characters>
  <Application>Microsoft Office Word</Application>
  <DocSecurity>0</DocSecurity>
  <Lines>112</Lines>
  <Paragraphs>52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Simpleum Media GmbH</dc:creator>
  <cp:keywords/>
  <dc:description/>
  <cp:lastModifiedBy>Yjo Gol</cp:lastModifiedBy>
  <cp:revision>3</cp:revision>
  <dcterms:created xsi:type="dcterms:W3CDTF">2018-05-19T06:24:00Z</dcterms:created>
  <dcterms:modified xsi:type="dcterms:W3CDTF">2018-05-19T06:48:00Z</dcterms:modified>
  <cp:category/>
</cp:coreProperties>
</file>